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附件4：</w:t>
      </w:r>
    </w:p>
    <w:p>
      <w:pPr>
        <w:spacing w:line="480" w:lineRule="exact"/>
        <w:jc w:val="center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《鹤山市异地务工人员子女小学毕业升学申请表（四）》</w:t>
      </w:r>
    </w:p>
    <w:bookmarkEnd w:id="0"/>
    <w:p>
      <w:pPr>
        <w:spacing w:line="48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（在</w:t>
      </w:r>
      <w:r>
        <w:rPr>
          <w:rFonts w:hint="eastAsia" w:ascii="仿宋_GB2312" w:eastAsia="仿宋_GB2312"/>
          <w:b/>
          <w:bCs/>
          <w:sz w:val="28"/>
          <w:szCs w:val="28"/>
        </w:rPr>
        <w:t>鹤山市外就读的异地务工人员子女及政策性照顾生</w:t>
      </w:r>
      <w:r>
        <w:rPr>
          <w:rFonts w:hint="eastAsia" w:ascii="仿宋_GB2312" w:eastAsia="仿宋_GB2312"/>
          <w:bCs/>
          <w:sz w:val="28"/>
          <w:szCs w:val="28"/>
        </w:rPr>
        <w:t>填报）</w:t>
      </w:r>
    </w:p>
    <w:tbl>
      <w:tblPr>
        <w:tblStyle w:val="2"/>
        <w:tblW w:w="101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260"/>
        <w:gridCol w:w="667"/>
        <w:gridCol w:w="633"/>
        <w:gridCol w:w="1234"/>
        <w:gridCol w:w="187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相片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(一寸近照)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</w:t>
            </w:r>
          </w:p>
        </w:tc>
        <w:tc>
          <w:tcPr>
            <w:tcW w:w="21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全国统一学籍号</w:t>
            </w:r>
          </w:p>
        </w:tc>
        <w:tc>
          <w:tcPr>
            <w:tcW w:w="5664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5664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现住址</w:t>
            </w:r>
          </w:p>
        </w:tc>
        <w:tc>
          <w:tcPr>
            <w:tcW w:w="5664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户籍所在地</w:t>
            </w:r>
          </w:p>
        </w:tc>
        <w:tc>
          <w:tcPr>
            <w:tcW w:w="37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省      市       镇（街道）</w:t>
            </w:r>
          </w:p>
        </w:tc>
        <w:tc>
          <w:tcPr>
            <w:tcW w:w="1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户口类型(√)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城镇（ ）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农村（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申请升读学校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监护人姓名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关系</w:t>
            </w:r>
          </w:p>
        </w:tc>
        <w:tc>
          <w:tcPr>
            <w:tcW w:w="44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340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家长确认意见</w:t>
            </w:r>
          </w:p>
        </w:tc>
        <w:tc>
          <w:tcPr>
            <w:tcW w:w="7770" w:type="dxa"/>
            <w:gridSpan w:val="6"/>
            <w:vAlign w:val="center"/>
          </w:tcPr>
          <w:p>
            <w:pPr>
              <w:spacing w:line="300" w:lineRule="exact"/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本人及学生确认填报的信息真实无误，一经确认不再修改，并作为学生学籍升学投档的依据。</w:t>
            </w:r>
          </w:p>
          <w:p>
            <w:pPr>
              <w:spacing w:line="300" w:lineRule="exact"/>
              <w:ind w:firstLine="482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如居住地所在（镇或街道）的初中学位不足，由教育局根据全市学位情况进行统筹安排。本人及学生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（是/否）服从安排。（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选择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，则必须服从分配安排。选择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否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，则由小学毕业生家长自行联系初中入读，教育局不再安排。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）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家长（监护人）签名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90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毕业小学意见</w:t>
            </w:r>
          </w:p>
        </w:tc>
        <w:tc>
          <w:tcPr>
            <w:tcW w:w="521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接收初中意见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4900" w:type="dxa"/>
            <w:gridSpan w:val="4"/>
          </w:tcPr>
          <w:p>
            <w:pPr>
              <w:spacing w:line="5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本校已核实该毕业生的相关信息，如实反映学生的学籍信息。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（学校盖章）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年   月  日</w:t>
            </w:r>
          </w:p>
        </w:tc>
        <w:tc>
          <w:tcPr>
            <w:tcW w:w="5210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本校已核实该毕业生入学资格，在全国学籍系统中已查核学生学籍信息。该生为异地务工人员子女（或符合政策性照顾条件）。</w:t>
            </w:r>
          </w:p>
          <w:p>
            <w:pPr>
              <w:spacing w:line="5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（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>同意/不同意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接收。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（学校盖章）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年   月  日</w:t>
            </w:r>
          </w:p>
        </w:tc>
      </w:tr>
    </w:tbl>
    <w:p>
      <w:pPr>
        <w:snapToGrid w:val="0"/>
        <w:spacing w:line="2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注：1.本申请表由接收初中存档备查。</w:t>
      </w:r>
    </w:p>
    <w:p>
      <w:pPr>
        <w:snapToGrid w:val="0"/>
        <w:spacing w:line="2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2.要求在5月</w:t>
      </w:r>
      <w:r>
        <w:rPr>
          <w:rFonts w:hint="eastAsia" w:ascii="仿宋_GB2312" w:eastAsia="仿宋_GB2312"/>
          <w:sz w:val="24"/>
          <w:lang w:val="en-US" w:eastAsia="zh-CN"/>
        </w:rPr>
        <w:t>10</w:t>
      </w:r>
      <w:r>
        <w:rPr>
          <w:rFonts w:hint="eastAsia" w:ascii="仿宋_GB2312" w:eastAsia="仿宋_GB2312"/>
          <w:sz w:val="24"/>
        </w:rPr>
        <w:t>日前填妥本申请表，连同相关资料送对应学校审核。</w:t>
      </w:r>
    </w:p>
    <w:p>
      <w:pPr>
        <w:snapToGrid w:val="0"/>
        <w:spacing w:line="240" w:lineRule="exact"/>
        <w:ind w:firstLine="480" w:firstLineChars="200"/>
      </w:pPr>
      <w:r>
        <w:rPr>
          <w:rFonts w:hint="eastAsia" w:ascii="仿宋_GB2312" w:eastAsia="仿宋_GB2312"/>
          <w:sz w:val="24"/>
        </w:rPr>
        <w:t>3.各种材料附后。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GZjYmRlNTFlYjM1OGVmM2UzODdlMTQ3OGZmN2YifQ=="/>
  </w:docVars>
  <w:rsids>
    <w:rsidRoot w:val="34452449"/>
    <w:rsid w:val="344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2024-02-28T09:50:00Z</dcterms:created>
  <dc:creator>Caroline</dc:creator>
  <cp:lastModifiedBy>Caroline</cp:lastModifiedBy>
  <dcterms:modified xsi:type="dcterms:W3CDTF">2024-02-28T09:50:58Z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A06503D338244C42A82B56BCBDFE32E6_11</vt:lpwstr>
  </property>
</Properties>
</file>